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before="0" w:lineRule="auto"/>
        <w:jc w:val="center"/>
        <w:rPr/>
      </w:pPr>
      <w:bookmarkStart w:colFirst="0" w:colLast="0" w:name="_gjdgxs" w:id="0"/>
      <w:bookmarkEnd w:id="0"/>
      <w:r w:rsidDel="00000000" w:rsidR="00000000" w:rsidRPr="00000000">
        <w:rPr>
          <w:rFonts w:ascii="Times" w:cs="Times" w:eastAsia="Times" w:hAnsi="Times"/>
          <w:b w:val="1"/>
          <w:sz w:val="28"/>
          <w:szCs w:val="28"/>
          <w:rtl w:val="0"/>
        </w:rPr>
        <w:t xml:space="preserve">TRINITY COLLEGE JCR - NOMINATION FORM 2019</w:t>
      </w:r>
      <w:r w:rsidDel="00000000" w:rsidR="00000000" w:rsidRPr="00000000">
        <w:rPr>
          <w:rtl w:val="0"/>
        </w:rPr>
      </w:r>
    </w:p>
    <w:p w:rsidR="00000000" w:rsidDel="00000000" w:rsidP="00000000" w:rsidRDefault="00000000" w:rsidRPr="00000000" w14:paraId="00000002">
      <w:pPr>
        <w:widowControl w:val="0"/>
        <w:spacing w:after="0" w:before="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3">
      <w:pPr>
        <w:widowControl w:val="0"/>
        <w:spacing w:after="0" w:before="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4">
      <w:pPr>
        <w:widowControl w:val="0"/>
        <w:spacing w:after="0" w:before="0" w:lineRule="auto"/>
        <w:rPr>
          <w:rFonts w:ascii="Times" w:cs="Times" w:eastAsia="Times" w:hAnsi="Times"/>
          <w:sz w:val="18"/>
          <w:szCs w:val="18"/>
        </w:rPr>
      </w:pPr>
      <w:r w:rsidDel="00000000" w:rsidR="00000000" w:rsidRPr="00000000">
        <w:rPr>
          <w:rFonts w:ascii="Times" w:cs="Times" w:eastAsia="Times" w:hAnsi="Times"/>
          <w:sz w:val="18"/>
          <w:szCs w:val="18"/>
          <w:rtl w:val="0"/>
        </w:rPr>
        <w:t xml:space="preserve">Candidate Name(s) .................................................................................................................................</w:t>
      </w:r>
    </w:p>
    <w:p w:rsidR="00000000" w:rsidDel="00000000" w:rsidP="00000000" w:rsidRDefault="00000000" w:rsidRPr="00000000" w14:paraId="00000005">
      <w:pPr>
        <w:widowControl w:val="0"/>
        <w:spacing w:after="0" w:before="0" w:lineRule="auto"/>
        <w:rPr>
          <w:rFonts w:ascii="Times" w:cs="Times" w:eastAsia="Times" w:hAnsi="Times"/>
          <w:sz w:val="18"/>
          <w:szCs w:val="18"/>
        </w:rPr>
      </w:pPr>
      <w:r w:rsidDel="00000000" w:rsidR="00000000" w:rsidRPr="00000000">
        <w:rPr>
          <w:rtl w:val="0"/>
        </w:rPr>
      </w:r>
    </w:p>
    <w:p w:rsidR="00000000" w:rsidDel="00000000" w:rsidP="00000000" w:rsidRDefault="00000000" w:rsidRPr="00000000" w14:paraId="00000006">
      <w:pPr>
        <w:widowControl w:val="0"/>
        <w:spacing w:after="0" w:before="0" w:lineRule="auto"/>
        <w:rPr>
          <w:rFonts w:ascii="Times" w:cs="Times" w:eastAsia="Times" w:hAnsi="Times"/>
          <w:sz w:val="18"/>
          <w:szCs w:val="18"/>
        </w:rPr>
      </w:pPr>
      <w:r w:rsidDel="00000000" w:rsidR="00000000" w:rsidRPr="00000000">
        <w:rPr>
          <w:rFonts w:ascii="Times" w:cs="Times" w:eastAsia="Times" w:hAnsi="Times"/>
          <w:sz w:val="18"/>
          <w:szCs w:val="18"/>
          <w:rtl w:val="0"/>
        </w:rPr>
        <w:t xml:space="preserve">Position ...................................................................................................................................................</w:t>
      </w:r>
    </w:p>
    <w:p w:rsidR="00000000" w:rsidDel="00000000" w:rsidP="00000000" w:rsidRDefault="00000000" w:rsidRPr="00000000" w14:paraId="00000007">
      <w:pPr>
        <w:widowControl w:val="0"/>
        <w:spacing w:after="0" w:before="0" w:lineRule="auto"/>
        <w:rPr>
          <w:rFonts w:ascii="Times" w:cs="Times" w:eastAsia="Times" w:hAnsi="Times"/>
          <w:b w:val="1"/>
          <w:sz w:val="18"/>
          <w:szCs w:val="18"/>
        </w:rPr>
      </w:pPr>
      <w:r w:rsidDel="00000000" w:rsidR="00000000" w:rsidRPr="00000000">
        <w:rPr>
          <w:rtl w:val="0"/>
        </w:rPr>
      </w:r>
    </w:p>
    <w:p w:rsidR="00000000" w:rsidDel="00000000" w:rsidP="00000000" w:rsidRDefault="00000000" w:rsidRPr="00000000" w14:paraId="00000008">
      <w:pPr>
        <w:widowControl w:val="0"/>
        <w:spacing w:after="0" w:before="0" w:lineRule="auto"/>
        <w:jc w:val="both"/>
        <w:rPr>
          <w:rFonts w:ascii="Times" w:cs="Times" w:eastAsia="Times" w:hAnsi="Times"/>
          <w:sz w:val="18"/>
          <w:szCs w:val="18"/>
        </w:rPr>
      </w:pPr>
      <w:r w:rsidDel="00000000" w:rsidR="00000000" w:rsidRPr="00000000">
        <w:rPr>
          <w:rFonts w:ascii="Times" w:cs="Times" w:eastAsia="Times" w:hAnsi="Times"/>
          <w:b w:val="1"/>
          <w:sz w:val="18"/>
          <w:szCs w:val="18"/>
          <w:rtl w:val="0"/>
        </w:rPr>
        <w:t xml:space="preserve">Declaration: </w:t>
      </w:r>
      <w:r w:rsidDel="00000000" w:rsidR="00000000" w:rsidRPr="00000000">
        <w:rPr>
          <w:rFonts w:ascii="Times" w:cs="Times" w:eastAsia="Times" w:hAnsi="Times"/>
          <w:sz w:val="18"/>
          <w:szCs w:val="18"/>
          <w:rtl w:val="0"/>
        </w:rPr>
        <w:t xml:space="preserve">I wish to stand as a candidate for the position outlined above and I declare that I have read and understood the JCR constitution, the JCR electoral handbook and the instructions printed below. I agree to abide by all the regulations and guidelines set forth in the JCR constitution and JCR electoral handbook. I understand that failure to comply with regulation and guidelines, especially the electoral malpractice rules, may result in disqualification from all JCR elections.</w:t>
      </w:r>
    </w:p>
    <w:p w:rsidR="00000000" w:rsidDel="00000000" w:rsidP="00000000" w:rsidRDefault="00000000" w:rsidRPr="00000000" w14:paraId="00000009">
      <w:pPr>
        <w:widowControl w:val="0"/>
        <w:spacing w:after="0" w:before="0" w:lineRule="auto"/>
        <w:rPr>
          <w:rFonts w:ascii="Times" w:cs="Times" w:eastAsia="Times" w:hAnsi="Times"/>
          <w:sz w:val="18"/>
          <w:szCs w:val="18"/>
        </w:rPr>
      </w:pPr>
      <w:r w:rsidDel="00000000" w:rsidR="00000000" w:rsidRPr="00000000">
        <w:rPr>
          <w:rtl w:val="0"/>
        </w:rPr>
      </w:r>
    </w:p>
    <w:p w:rsidR="00000000" w:rsidDel="00000000" w:rsidP="00000000" w:rsidRDefault="00000000" w:rsidRPr="00000000" w14:paraId="0000000A">
      <w:pPr>
        <w:widowControl w:val="0"/>
        <w:spacing w:after="0" w:before="0" w:lineRule="auto"/>
        <w:rPr>
          <w:rFonts w:ascii="Times" w:cs="Times" w:eastAsia="Times" w:hAnsi="Times"/>
          <w:sz w:val="18"/>
          <w:szCs w:val="18"/>
        </w:rPr>
      </w:pPr>
      <w:r w:rsidDel="00000000" w:rsidR="00000000" w:rsidRPr="00000000">
        <w:rPr>
          <w:rFonts w:ascii="Times" w:cs="Times" w:eastAsia="Times" w:hAnsi="Times"/>
          <w:sz w:val="18"/>
          <w:szCs w:val="18"/>
          <w:rtl w:val="0"/>
        </w:rPr>
        <w:t xml:space="preserve">Candidate Signature(s).............................................................................................................................</w:t>
      </w:r>
    </w:p>
    <w:p w:rsidR="00000000" w:rsidDel="00000000" w:rsidP="00000000" w:rsidRDefault="00000000" w:rsidRPr="00000000" w14:paraId="0000000B">
      <w:pPr>
        <w:widowControl w:val="0"/>
        <w:spacing w:after="0" w:before="0" w:lineRule="auto"/>
        <w:rPr>
          <w:rFonts w:ascii="Times" w:cs="Times" w:eastAsia="Times" w:hAnsi="Times"/>
          <w:sz w:val="18"/>
          <w:szCs w:val="18"/>
        </w:rPr>
      </w:pPr>
      <w:r w:rsidDel="00000000" w:rsidR="00000000" w:rsidRPr="00000000">
        <w:rPr>
          <w:rtl w:val="0"/>
        </w:rPr>
      </w:r>
    </w:p>
    <w:p w:rsidR="00000000" w:rsidDel="00000000" w:rsidP="00000000" w:rsidRDefault="00000000" w:rsidRPr="00000000" w14:paraId="0000000C">
      <w:pPr>
        <w:widowControl w:val="0"/>
        <w:spacing w:after="0" w:before="0" w:lineRule="auto"/>
        <w:rPr>
          <w:rFonts w:ascii="Times" w:cs="Times" w:eastAsia="Times" w:hAnsi="Times"/>
          <w:sz w:val="18"/>
          <w:szCs w:val="18"/>
        </w:rPr>
      </w:pPr>
      <w:r w:rsidDel="00000000" w:rsidR="00000000" w:rsidRPr="00000000">
        <w:rPr>
          <w:rFonts w:ascii="Times" w:cs="Times" w:eastAsia="Times" w:hAnsi="Times"/>
          <w:sz w:val="18"/>
          <w:szCs w:val="18"/>
          <w:rtl w:val="0"/>
        </w:rPr>
        <w:t xml:space="preserve">(Print name) ............................................................................................</w:t>
        <w:tab/>
        <w:tab/>
        <w:t xml:space="preserve">Date: ......../......../2019</w:t>
      </w:r>
    </w:p>
    <w:p w:rsidR="00000000" w:rsidDel="00000000" w:rsidP="00000000" w:rsidRDefault="00000000" w:rsidRPr="00000000" w14:paraId="0000000D">
      <w:pPr>
        <w:widowControl w:val="0"/>
        <w:spacing w:after="0" w:before="0" w:lineRule="auto"/>
        <w:rPr>
          <w:rFonts w:ascii="Times" w:cs="Times" w:eastAsia="Times" w:hAnsi="Times"/>
          <w:sz w:val="18"/>
          <w:szCs w:val="18"/>
        </w:rPr>
      </w:pPr>
      <w:r w:rsidDel="00000000" w:rsidR="00000000" w:rsidRPr="00000000">
        <w:rPr>
          <w:rtl w:val="0"/>
        </w:rPr>
      </w:r>
    </w:p>
    <w:p w:rsidR="00000000" w:rsidDel="00000000" w:rsidP="00000000" w:rsidRDefault="00000000" w:rsidRPr="00000000" w14:paraId="0000000E">
      <w:pPr>
        <w:widowControl w:val="0"/>
        <w:spacing w:after="0" w:before="0" w:lineRule="auto"/>
        <w:rPr>
          <w:rFonts w:ascii="Times" w:cs="Times" w:eastAsia="Times" w:hAnsi="Times"/>
          <w:sz w:val="18"/>
          <w:szCs w:val="18"/>
        </w:rPr>
      </w:pPr>
      <w:r w:rsidDel="00000000" w:rsidR="00000000" w:rsidRPr="00000000">
        <w:rPr>
          <w:rFonts w:ascii="Times" w:cs="Times" w:eastAsia="Times" w:hAnsi="Times"/>
          <w:sz w:val="18"/>
          <w:szCs w:val="18"/>
          <w:rtl w:val="0"/>
        </w:rPr>
        <w:t xml:space="preserve">Mobile Number ......................................................................................</w:t>
      </w:r>
    </w:p>
    <w:p w:rsidR="00000000" w:rsidDel="00000000" w:rsidP="00000000" w:rsidRDefault="00000000" w:rsidRPr="00000000" w14:paraId="0000000F">
      <w:pPr>
        <w:widowControl w:val="0"/>
        <w:spacing w:after="0" w:before="0" w:lineRule="auto"/>
        <w:rPr>
          <w:rFonts w:ascii="Times" w:cs="Times" w:eastAsia="Times" w:hAnsi="Times"/>
          <w:sz w:val="18"/>
          <w:szCs w:val="18"/>
        </w:rPr>
      </w:pPr>
      <w:r w:rsidDel="00000000" w:rsidR="00000000" w:rsidRPr="00000000">
        <w:rPr>
          <w:rtl w:val="0"/>
        </w:rPr>
      </w:r>
    </w:p>
    <w:p w:rsidR="00000000" w:rsidDel="00000000" w:rsidP="00000000" w:rsidRDefault="00000000" w:rsidRPr="00000000" w14:paraId="00000010">
      <w:pPr>
        <w:widowControl w:val="0"/>
        <w:spacing w:after="0" w:before="0" w:lineRule="auto"/>
        <w:rPr>
          <w:rFonts w:ascii="Times" w:cs="Times" w:eastAsia="Times" w:hAnsi="Times"/>
          <w:sz w:val="18"/>
          <w:szCs w:val="18"/>
        </w:rPr>
      </w:pPr>
      <w:r w:rsidDel="00000000" w:rsidR="00000000" w:rsidRPr="00000000">
        <w:rPr>
          <w:rFonts w:ascii="Times" w:cs="Times" w:eastAsia="Times" w:hAnsi="Times"/>
          <w:sz w:val="18"/>
          <w:szCs w:val="18"/>
          <w:rtl w:val="0"/>
        </w:rPr>
        <w:t xml:space="preserve">Proposer Signature...................................................................................................................................</w:t>
      </w:r>
    </w:p>
    <w:p w:rsidR="00000000" w:rsidDel="00000000" w:rsidP="00000000" w:rsidRDefault="00000000" w:rsidRPr="00000000" w14:paraId="00000011">
      <w:pPr>
        <w:widowControl w:val="0"/>
        <w:spacing w:after="0" w:before="0" w:lineRule="auto"/>
        <w:rPr>
          <w:rFonts w:ascii="Times" w:cs="Times" w:eastAsia="Times" w:hAnsi="Times"/>
          <w:sz w:val="18"/>
          <w:szCs w:val="18"/>
        </w:rPr>
      </w:pPr>
      <w:r w:rsidDel="00000000" w:rsidR="00000000" w:rsidRPr="00000000">
        <w:rPr>
          <w:rFonts w:ascii="Times" w:cs="Times" w:eastAsia="Times" w:hAnsi="Times"/>
          <w:sz w:val="18"/>
          <w:szCs w:val="18"/>
          <w:rtl w:val="0"/>
        </w:rPr>
        <w:t xml:space="preserve">(Print name) ............................................................................................................................................</w:t>
      </w:r>
    </w:p>
    <w:p w:rsidR="00000000" w:rsidDel="00000000" w:rsidP="00000000" w:rsidRDefault="00000000" w:rsidRPr="00000000" w14:paraId="00000012">
      <w:pPr>
        <w:widowControl w:val="0"/>
        <w:spacing w:after="0" w:before="0" w:lineRule="auto"/>
        <w:rPr>
          <w:rFonts w:ascii="Times" w:cs="Times" w:eastAsia="Times" w:hAnsi="Times"/>
          <w:sz w:val="18"/>
          <w:szCs w:val="18"/>
        </w:rPr>
      </w:pPr>
      <w:r w:rsidDel="00000000" w:rsidR="00000000" w:rsidRPr="00000000">
        <w:rPr>
          <w:rtl w:val="0"/>
        </w:rPr>
      </w:r>
    </w:p>
    <w:p w:rsidR="00000000" w:rsidDel="00000000" w:rsidP="00000000" w:rsidRDefault="00000000" w:rsidRPr="00000000" w14:paraId="00000013">
      <w:pPr>
        <w:widowControl w:val="0"/>
        <w:spacing w:after="0" w:before="0" w:lineRule="auto"/>
        <w:rPr>
          <w:rFonts w:ascii="Times" w:cs="Times" w:eastAsia="Times" w:hAnsi="Times"/>
          <w:sz w:val="18"/>
          <w:szCs w:val="18"/>
        </w:rPr>
      </w:pPr>
      <w:r w:rsidDel="00000000" w:rsidR="00000000" w:rsidRPr="00000000">
        <w:rPr>
          <w:rFonts w:ascii="Times" w:cs="Times" w:eastAsia="Times" w:hAnsi="Times"/>
          <w:sz w:val="18"/>
          <w:szCs w:val="18"/>
          <w:rtl w:val="0"/>
        </w:rPr>
        <w:t xml:space="preserve">Seconder Signature..................................................................................................................................</w:t>
      </w:r>
    </w:p>
    <w:p w:rsidR="00000000" w:rsidDel="00000000" w:rsidP="00000000" w:rsidRDefault="00000000" w:rsidRPr="00000000" w14:paraId="00000014">
      <w:pPr>
        <w:widowControl w:val="0"/>
        <w:spacing w:after="240" w:before="0" w:lineRule="auto"/>
        <w:rPr>
          <w:rFonts w:ascii="Times" w:cs="Times" w:eastAsia="Times" w:hAnsi="Times"/>
          <w:sz w:val="18"/>
          <w:szCs w:val="18"/>
        </w:rPr>
      </w:pPr>
      <w:r w:rsidDel="00000000" w:rsidR="00000000" w:rsidRPr="00000000">
        <w:rPr>
          <w:rFonts w:ascii="Times" w:cs="Times" w:eastAsia="Times" w:hAnsi="Times"/>
          <w:sz w:val="18"/>
          <w:szCs w:val="18"/>
          <w:rtl w:val="0"/>
        </w:rPr>
        <w:t xml:space="preserve">(Print name) ............................................................................................................................................</w:t>
      </w:r>
    </w:p>
    <w:p w:rsidR="00000000" w:rsidDel="00000000" w:rsidP="00000000" w:rsidRDefault="00000000" w:rsidRPr="00000000" w14:paraId="0000001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The proposer and seconder to your nomination must both be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Full Members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of the JCR. A person cannot nominate nor second more than one person in any given round of elections, even for different positions.</w:t>
      </w:r>
    </w:p>
    <w:p w:rsidR="00000000" w:rsidDel="00000000" w:rsidP="00000000" w:rsidRDefault="00000000" w:rsidRPr="00000000" w14:paraId="0000001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No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current or ex-officer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of the JCR, candidate, Deputy Returning Officer or the Returning Officer (RO) may nominate a candidate.</w:t>
      </w:r>
    </w:p>
    <w:p w:rsidR="00000000" w:rsidDel="00000000" w:rsidP="00000000" w:rsidRDefault="00000000" w:rsidRPr="00000000" w14:paraId="0000001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Candidates should return a completed nomination form to the Returning Officer’s pidge from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08:00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to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20:00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on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Tuesday 4th Week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(21st May 2019) for the JCR President election in TT2019; and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08:00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to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20:00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on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Tuesday 5th week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(28th May 2019) for JCR Treasurer and Secretary Elections in TT2019. For Committee positions in MT, it should be handed in from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08:00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to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20:00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on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Tuesday 6th Week</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nomination form will only be deemed to have been returned if, between the above hours, a copy has been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emailed to the Returning officer</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and a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completed official paper copy of the form</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is placed directly into the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Returning Officer’s pidgeon hole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If these conditions are not complied with, then a candidate may be disqualified from standing. </w:t>
      </w:r>
      <w:r w:rsidDel="00000000" w:rsidR="00000000" w:rsidRPr="00000000">
        <w:rPr>
          <w:rtl w:val="0"/>
        </w:rPr>
      </w:r>
    </w:p>
    <w:p w:rsidR="00000000" w:rsidDel="00000000" w:rsidP="00000000" w:rsidRDefault="00000000" w:rsidRPr="00000000" w14:paraId="0000001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Unsuccessful candidates for JCR President may stand for other JCR executive committee positions, and unsuccessful candidates for the JCR executive committee positions may stand for another committee position following the executive committee elections.</w:t>
      </w:r>
    </w:p>
    <w:p w:rsidR="00000000" w:rsidDel="00000000" w:rsidP="00000000" w:rsidRDefault="00000000" w:rsidRPr="00000000" w14:paraId="0000001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Candidates wishing to stand as a pair must discuss their intention with the JCR RO to ensure that the nomination is deemed valid and with just cause for the joint nomination. Pairs should fill in one nomination form and both sign it. Pairs only require one proposer and one seconder.</w:t>
      </w:r>
    </w:p>
    <w:p w:rsidR="00000000" w:rsidDel="00000000" w:rsidP="00000000" w:rsidRDefault="00000000" w:rsidRPr="00000000" w14:paraId="0000001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Six hard copies and one electronic version of a manifesto for each candidate must be given to the Returning Officer no less than six hours before the start of hustings (dates and times to be confirmed). Manifestos will only be deemed to have been received if they are placed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directly into the Returning Officer’s hands or pigeon hole.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After hustings, one copy shall be placed outside the Dining Hall, one copy on the noticeboard in the JCR and, at the RO’s discretion, one copy underneath the Chapel arch. One copy will also be uploaded to the JCR website. The Returning Officer can vet all manifestos and order changes at his/her discretion.</w:t>
      </w:r>
      <w:r w:rsidDel="00000000" w:rsidR="00000000" w:rsidRPr="00000000">
        <w:rPr>
          <w:rtl w:val="0"/>
        </w:rPr>
      </w:r>
    </w:p>
    <w:p w:rsidR="00000000" w:rsidDel="00000000" w:rsidP="00000000" w:rsidRDefault="00000000" w:rsidRPr="00000000" w14:paraId="0000001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Apart from the manifesto, </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NO OTHER FORM OF ADVERTISING OF A CANDIDATE IS PERMITTED.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Breach of this rule will be dealt with severely. The Returning Officer has the right to disqualify any candidate from the elections who breaches this rule.</w:t>
      </w:r>
    </w:p>
    <w:p w:rsidR="00000000" w:rsidDel="00000000" w:rsidP="00000000" w:rsidRDefault="00000000" w:rsidRPr="00000000" w14:paraId="0000001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Any complaints should be referred to the Returning Officer in the first instance and from there to an electoral tribunal.</w:t>
      </w:r>
    </w:p>
    <w:p w:rsidR="00000000" w:rsidDel="00000000" w:rsidP="00000000" w:rsidRDefault="00000000" w:rsidRPr="00000000" w14:paraId="0000001E">
      <w:pPr>
        <w:widowControl w:val="0"/>
        <w:spacing w:after="240" w:before="0" w:lineRule="auto"/>
        <w:rPr>
          <w:sz w:val="18"/>
          <w:szCs w:val="18"/>
        </w:rPr>
      </w:pPr>
      <w:r w:rsidDel="00000000" w:rsidR="00000000" w:rsidRPr="00000000">
        <w:rPr>
          <w:rFonts w:ascii="Times" w:cs="Times" w:eastAsia="Times" w:hAnsi="Times"/>
          <w:i w:val="1"/>
          <w:sz w:val="18"/>
          <w:szCs w:val="18"/>
          <w:rtl w:val="0"/>
        </w:rPr>
        <w:t xml:space="preserve">RO use only:</w:t>
      </w:r>
      <w:r w:rsidDel="00000000" w:rsidR="00000000" w:rsidRPr="00000000">
        <w:rPr>
          <w:rFonts w:ascii="Times" w:cs="Times" w:eastAsia="Times" w:hAnsi="Times"/>
          <w:sz w:val="18"/>
          <w:szCs w:val="18"/>
          <w:rtl w:val="0"/>
        </w:rPr>
        <w:tab/>
        <w:t xml:space="preserve">Date Received: ............. </w:t>
        <w:tab/>
        <w:t xml:space="preserve">Time Received: ............. </w:t>
        <w:tab/>
        <w:t xml:space="preserve">RO Initials: ...............</w:t>
      </w:r>
      <w:r w:rsidDel="00000000" w:rsidR="00000000" w:rsidRPr="00000000">
        <w:rPr>
          <w:rtl w:val="0"/>
        </w:rPr>
      </w:r>
    </w:p>
    <w:sectPr>
      <w:pgSz w:h="15840" w:w="12240"/>
      <w:pgMar w:bottom="1440" w:top="1440" w:left="1800" w:right="180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urier New"/>
  <w:font w:name="Time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